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aea02377d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b761622f9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Ferris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6bcce5bab4c29" /><Relationship Type="http://schemas.openxmlformats.org/officeDocument/2006/relationships/numbering" Target="/word/numbering.xml" Id="R4d16aabf8fa74a20" /><Relationship Type="http://schemas.openxmlformats.org/officeDocument/2006/relationships/settings" Target="/word/settings.xml" Id="R6d80adcb758d496a" /><Relationship Type="http://schemas.openxmlformats.org/officeDocument/2006/relationships/image" Target="/word/media/0148ed0e-3bfd-4796-a7ca-4aee14191a64.png" Id="Rf43b761622f94fc8" /></Relationships>
</file>