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e882175ca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504f3fff2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Figarden,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01f7a19d54c6a" /><Relationship Type="http://schemas.openxmlformats.org/officeDocument/2006/relationships/numbering" Target="/word/numbering.xml" Id="R5f4d1e3fd24545da" /><Relationship Type="http://schemas.openxmlformats.org/officeDocument/2006/relationships/settings" Target="/word/settings.xml" Id="R9fafd92dc1b6492c" /><Relationship Type="http://schemas.openxmlformats.org/officeDocument/2006/relationships/image" Target="/word/media/b6a1a74a-aa7f-4245-b7cf-b4eb79ddb018.png" Id="Rd02504f3fff24c58" /></Relationships>
</file>