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507c4930b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7f5f01b1c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68976db5c42dd" /><Relationship Type="http://schemas.openxmlformats.org/officeDocument/2006/relationships/numbering" Target="/word/numbering.xml" Id="R3c9f22e95c5f48d9" /><Relationship Type="http://schemas.openxmlformats.org/officeDocument/2006/relationships/settings" Target="/word/settings.xml" Id="R5a15c74c039f45c3" /><Relationship Type="http://schemas.openxmlformats.org/officeDocument/2006/relationships/image" Target="/word/media/7490a5d8-3da5-46cd-9537-9d020c04125d.png" Id="R43d7f5f01b1c4893" /></Relationships>
</file>