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b0db49cf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a68d37256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Financial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85f9846b4a18" /><Relationship Type="http://schemas.openxmlformats.org/officeDocument/2006/relationships/numbering" Target="/word/numbering.xml" Id="Re36df37dde3247d9" /><Relationship Type="http://schemas.openxmlformats.org/officeDocument/2006/relationships/settings" Target="/word/settings.xml" Id="Re62c3a0140d44c88" /><Relationship Type="http://schemas.openxmlformats.org/officeDocument/2006/relationships/image" Target="/word/media/97a0899c-f633-454b-b2f9-78cabcb8fa27.png" Id="Rcbca68d37256449c" /></Relationships>
</file>