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c840896f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b87082e38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21ef4cd764812" /><Relationship Type="http://schemas.openxmlformats.org/officeDocument/2006/relationships/numbering" Target="/word/numbering.xml" Id="R2a8237606fd549e5" /><Relationship Type="http://schemas.openxmlformats.org/officeDocument/2006/relationships/settings" Target="/word/settings.xml" Id="Rc18ba84717df4683" /><Relationship Type="http://schemas.openxmlformats.org/officeDocument/2006/relationships/image" Target="/word/media/48851281-f43d-46ba-b62b-21106f1646a1.png" Id="R59bb87082e384951" /></Relationships>
</file>