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8c19a4c37e4e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bc7e3f0c1f4a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Firdale,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8297a4a4f54f3c" /><Relationship Type="http://schemas.openxmlformats.org/officeDocument/2006/relationships/numbering" Target="/word/numbering.xml" Id="R9e9be90388f7454f" /><Relationship Type="http://schemas.openxmlformats.org/officeDocument/2006/relationships/settings" Target="/word/settings.xml" Id="R9e2b6ef846f744a8" /><Relationship Type="http://schemas.openxmlformats.org/officeDocument/2006/relationships/image" Target="/word/media/fe1e1480-0b30-4695-8710-4af8783d2d94.png" Id="Rc1bc7e3f0c1f4add" /></Relationships>
</file>