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55c08a7df41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df8bb0c50f42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Fitchville,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4fec13cc614ad8" /><Relationship Type="http://schemas.openxmlformats.org/officeDocument/2006/relationships/numbering" Target="/word/numbering.xml" Id="Reb79cac4b6ec432e" /><Relationship Type="http://schemas.openxmlformats.org/officeDocument/2006/relationships/settings" Target="/word/settings.xml" Id="R80007fd9b72c4545" /><Relationship Type="http://schemas.openxmlformats.org/officeDocument/2006/relationships/image" Target="/word/media/cec1ad4b-2d5a-48bb-85cc-5b0eb77db274.png" Id="Rdfdf8bb0c50f42c6" /></Relationships>
</file>