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1f254cbdb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f6d497e45e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Fitting,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80c789f8144f9" /><Relationship Type="http://schemas.openxmlformats.org/officeDocument/2006/relationships/numbering" Target="/word/numbering.xml" Id="Rafe39f44e36347e1" /><Relationship Type="http://schemas.openxmlformats.org/officeDocument/2006/relationships/settings" Target="/word/settings.xml" Id="Rda8c114748c64823" /><Relationship Type="http://schemas.openxmlformats.org/officeDocument/2006/relationships/image" Target="/word/media/baa72b2c-d6cd-46b8-866a-b29699edb224.png" Id="R89f6d497e45e4ea2" /></Relationships>
</file>