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30c8dd0de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b9b84f305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 Mile,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023f7f2f54576" /><Relationship Type="http://schemas.openxmlformats.org/officeDocument/2006/relationships/numbering" Target="/word/numbering.xml" Id="R84e22767c8994dfa" /><Relationship Type="http://schemas.openxmlformats.org/officeDocument/2006/relationships/settings" Target="/word/settings.xml" Id="Ra751347b547a419e" /><Relationship Type="http://schemas.openxmlformats.org/officeDocument/2006/relationships/image" Target="/word/media/b91216d7-569f-4fa6-9b7e-9ebeb1d3bb6f.png" Id="Rafbb9b84f3054644" /></Relationships>
</file>