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016dd66bc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de80f6020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Pound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3599a653c4bfe" /><Relationship Type="http://schemas.openxmlformats.org/officeDocument/2006/relationships/numbering" Target="/word/numbering.xml" Id="R66a8c039b7814dd6" /><Relationship Type="http://schemas.openxmlformats.org/officeDocument/2006/relationships/settings" Target="/word/settings.xml" Id="R542fb37fc8b04302" /><Relationship Type="http://schemas.openxmlformats.org/officeDocument/2006/relationships/image" Target="/word/media/4508f6b8-067d-47e8-bcea-4eba002d7d48.png" Id="R2b7de80f602048e4" /></Relationships>
</file>