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363868263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e8f8dd3d4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Fivemile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2630fe7d446d6" /><Relationship Type="http://schemas.openxmlformats.org/officeDocument/2006/relationships/numbering" Target="/word/numbering.xml" Id="R9c36ee20c6c643a0" /><Relationship Type="http://schemas.openxmlformats.org/officeDocument/2006/relationships/settings" Target="/word/settings.xml" Id="R69cb967d2ae74e8c" /><Relationship Type="http://schemas.openxmlformats.org/officeDocument/2006/relationships/image" Target="/word/media/b0b41f61-f19a-460a-a9eb-e7cd17a4f38a.png" Id="R579e8f8dd3d44d9c" /></Relationships>
</file>