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252ccd016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1944b0c3b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Flagstaff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c851b2f0047f8" /><Relationship Type="http://schemas.openxmlformats.org/officeDocument/2006/relationships/numbering" Target="/word/numbering.xml" Id="R6c273f371f5b4371" /><Relationship Type="http://schemas.openxmlformats.org/officeDocument/2006/relationships/settings" Target="/word/settings.xml" Id="Rfe804bc48e324fcc" /><Relationship Type="http://schemas.openxmlformats.org/officeDocument/2006/relationships/image" Target="/word/media/23348497-1013-4ae4-bce5-bd9904d550fa.png" Id="R16f1944b0c3b4495" /></Relationships>
</file>