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fbaa4e208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b254cbaec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f25a953b4595" /><Relationship Type="http://schemas.openxmlformats.org/officeDocument/2006/relationships/numbering" Target="/word/numbering.xml" Id="R5d60095b33694bc8" /><Relationship Type="http://schemas.openxmlformats.org/officeDocument/2006/relationships/settings" Target="/word/settings.xml" Id="Ra44ec4fbe27b48d9" /><Relationship Type="http://schemas.openxmlformats.org/officeDocument/2006/relationships/image" Target="/word/media/a9427b2d-0e32-4f65-8c77-9619d1690c79.png" Id="Rca9b254cbaec4190" /></Relationships>
</file>