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f1f4078e6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b305fc696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Flatrock,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282f476a94af6" /><Relationship Type="http://schemas.openxmlformats.org/officeDocument/2006/relationships/numbering" Target="/word/numbering.xml" Id="Rb564192a254643e6" /><Relationship Type="http://schemas.openxmlformats.org/officeDocument/2006/relationships/settings" Target="/word/settings.xml" Id="R23502aabaa344672" /><Relationship Type="http://schemas.openxmlformats.org/officeDocument/2006/relationships/image" Target="/word/media/5bfc4bb7-58de-438b-a7ef-b1aa9b51483e.png" Id="Rb56b305fc6964b38" /></Relationships>
</file>