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cf75fcbc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5568276c4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1f27a4d464345" /><Relationship Type="http://schemas.openxmlformats.org/officeDocument/2006/relationships/numbering" Target="/word/numbering.xml" Id="Rf9a9611610f54fde" /><Relationship Type="http://schemas.openxmlformats.org/officeDocument/2006/relationships/settings" Target="/word/settings.xml" Id="R511e8b5f6f8149bd" /><Relationship Type="http://schemas.openxmlformats.org/officeDocument/2006/relationships/image" Target="/word/media/0b79a248-f8f5-4ad1-a3ff-f051d7df8561.png" Id="R2175568276c447e0" /></Relationships>
</file>