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7ce3bda06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53519da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Flintlock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e58d5f7848ae" /><Relationship Type="http://schemas.openxmlformats.org/officeDocument/2006/relationships/numbering" Target="/word/numbering.xml" Id="Rbdb1f57698a64205" /><Relationship Type="http://schemas.openxmlformats.org/officeDocument/2006/relationships/settings" Target="/word/settings.xml" Id="R328e29bd503d44df" /><Relationship Type="http://schemas.openxmlformats.org/officeDocument/2006/relationships/image" Target="/word/media/ee572e12-be08-4eb6-9689-f840b22b5592.png" Id="R543653519da54023" /></Relationships>
</file>