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1e55a7794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dacd167f0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Flonellis,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71d66d1ae40b1" /><Relationship Type="http://schemas.openxmlformats.org/officeDocument/2006/relationships/numbering" Target="/word/numbering.xml" Id="Rf1d281df9dbc4555" /><Relationship Type="http://schemas.openxmlformats.org/officeDocument/2006/relationships/settings" Target="/word/settings.xml" Id="R53c68f3823224776" /><Relationship Type="http://schemas.openxmlformats.org/officeDocument/2006/relationships/image" Target="/word/media/493fee6e-8c4b-4990-b5a6-0f738b3418b0.png" Id="Rc4fdacd167f0420a" /></Relationships>
</file>