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7d86f3576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8edbf97e5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 Fountain,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cb6b2a504834" /><Relationship Type="http://schemas.openxmlformats.org/officeDocument/2006/relationships/numbering" Target="/word/numbering.xml" Id="R500a994629d94e36" /><Relationship Type="http://schemas.openxmlformats.org/officeDocument/2006/relationships/settings" Target="/word/settings.xml" Id="R3e9c7a13179c4778" /><Relationship Type="http://schemas.openxmlformats.org/officeDocument/2006/relationships/image" Target="/word/media/8d530ceb-ddf7-4cf0-85e8-c2a31d6cf17c.png" Id="R6ea8edbf97e54c6c" /></Relationships>
</file>