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2980bb200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1f9f3a8b8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Floreffe,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9c6ed8f6e4eb6" /><Relationship Type="http://schemas.openxmlformats.org/officeDocument/2006/relationships/numbering" Target="/word/numbering.xml" Id="R8c32a38e64624fe5" /><Relationship Type="http://schemas.openxmlformats.org/officeDocument/2006/relationships/settings" Target="/word/settings.xml" Id="Rf4ffaf07365c40e0" /><Relationship Type="http://schemas.openxmlformats.org/officeDocument/2006/relationships/image" Target="/word/media/7f85c27d-2ee1-4348-96c5-b2e605099738.png" Id="Rb8a1f9f3a8b841de" /></Relationships>
</file>