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95f0cf455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20738ac92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011197c674658" /><Relationship Type="http://schemas.openxmlformats.org/officeDocument/2006/relationships/numbering" Target="/word/numbering.xml" Id="Rccf614b3f66d46a9" /><Relationship Type="http://schemas.openxmlformats.org/officeDocument/2006/relationships/settings" Target="/word/settings.xml" Id="R36c022d19c9f4f07" /><Relationship Type="http://schemas.openxmlformats.org/officeDocument/2006/relationships/image" Target="/word/media/4c3675e3-0bc0-4cb9-af87-fd5271a669bd.png" Id="Rf8a20738ac9248df" /></Relationships>
</file>