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697e81c28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ba2642d47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Florence Hill,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ac12f1f334e60" /><Relationship Type="http://schemas.openxmlformats.org/officeDocument/2006/relationships/numbering" Target="/word/numbering.xml" Id="R09ea6bdf2ee44e96" /><Relationship Type="http://schemas.openxmlformats.org/officeDocument/2006/relationships/settings" Target="/word/settings.xml" Id="R3cec6f0a24e14fde" /><Relationship Type="http://schemas.openxmlformats.org/officeDocument/2006/relationships/image" Target="/word/media/a96886db-9fca-480b-bf71-57519f339c88.png" Id="R20bba2642d474834" /></Relationships>
</file>