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553000a0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c48c7ad92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Floricane,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16c30013f45b3" /><Relationship Type="http://schemas.openxmlformats.org/officeDocument/2006/relationships/numbering" Target="/word/numbering.xml" Id="R61c3d91ab2e943bb" /><Relationship Type="http://schemas.openxmlformats.org/officeDocument/2006/relationships/settings" Target="/word/settings.xml" Id="R20a6fcbdc65c4f2b" /><Relationship Type="http://schemas.openxmlformats.org/officeDocument/2006/relationships/image" Target="/word/media/32a645f9-6f15-4073-b017-399c7eb7b238.png" Id="Rdb4c48c7ad924709" /></Relationships>
</file>