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2749ba1fb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f5732651b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Florys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f53b8739b4cd0" /><Relationship Type="http://schemas.openxmlformats.org/officeDocument/2006/relationships/numbering" Target="/word/numbering.xml" Id="R828dde4de9024699" /><Relationship Type="http://schemas.openxmlformats.org/officeDocument/2006/relationships/settings" Target="/word/settings.xml" Id="R09f34dfa3f2b48b7" /><Relationship Type="http://schemas.openxmlformats.org/officeDocument/2006/relationships/image" Target="/word/media/20d3c785-8665-4b63-acf3-d87cea20ce8b.png" Id="Rfc6f5732651b4b4f" /></Relationships>
</file>