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1285f8d9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bb094fb36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e4cd82fef4d70" /><Relationship Type="http://schemas.openxmlformats.org/officeDocument/2006/relationships/numbering" Target="/word/numbering.xml" Id="R9fa8eec9294949cc" /><Relationship Type="http://schemas.openxmlformats.org/officeDocument/2006/relationships/settings" Target="/word/settings.xml" Id="R7a7f81f60c2a49b6" /><Relationship Type="http://schemas.openxmlformats.org/officeDocument/2006/relationships/image" Target="/word/media/1b46ddc8-9c3b-40fc-abc5-0229e35ea1ae.png" Id="R0f0bb094fb364c73" /></Relationships>
</file>