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2bb26395d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3d268fa7f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Fobes Hill,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67a158ac84e5f" /><Relationship Type="http://schemas.openxmlformats.org/officeDocument/2006/relationships/numbering" Target="/word/numbering.xml" Id="Rbc8e4e37e9b3427d" /><Relationship Type="http://schemas.openxmlformats.org/officeDocument/2006/relationships/settings" Target="/word/settings.xml" Id="Rfa3cee3cb5a143a0" /><Relationship Type="http://schemas.openxmlformats.org/officeDocument/2006/relationships/image" Target="/word/media/315dfab8-fc1a-4bfd-aa7c-4f581d3ce3b7.png" Id="Rac53d268fa7f4374" /></Relationships>
</file>