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30f8acf0f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2e4a2b47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087104c564ce5" /><Relationship Type="http://schemas.openxmlformats.org/officeDocument/2006/relationships/numbering" Target="/word/numbering.xml" Id="R3c5ddf2069ab40d2" /><Relationship Type="http://schemas.openxmlformats.org/officeDocument/2006/relationships/settings" Target="/word/settings.xml" Id="R154b20398a544d3e" /><Relationship Type="http://schemas.openxmlformats.org/officeDocument/2006/relationships/image" Target="/word/media/a505a5e9-90e3-405d-b05b-01ff8220c99f.png" Id="R9292e4a2b47f40a8" /></Relationships>
</file>