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5a4e1fa99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58b87ae3c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Fontanelle,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c2bc0236b43c0" /><Relationship Type="http://schemas.openxmlformats.org/officeDocument/2006/relationships/numbering" Target="/word/numbering.xml" Id="R09884107ea36402c" /><Relationship Type="http://schemas.openxmlformats.org/officeDocument/2006/relationships/settings" Target="/word/settings.xml" Id="Rae5668b6d9984f0c" /><Relationship Type="http://schemas.openxmlformats.org/officeDocument/2006/relationships/image" Target="/word/media/0e305cae-6464-47bc-ba63-69d70b6fa68e.png" Id="Rb0858b87ae3c4dd6" /></Relationships>
</file>