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0d650ecef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e2883c6e0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b081115884c51" /><Relationship Type="http://schemas.openxmlformats.org/officeDocument/2006/relationships/numbering" Target="/word/numbering.xml" Id="Refb1bfbdad9f440d" /><Relationship Type="http://schemas.openxmlformats.org/officeDocument/2006/relationships/settings" Target="/word/settings.xml" Id="R08f9d259f3374803" /><Relationship Type="http://schemas.openxmlformats.org/officeDocument/2006/relationships/image" Target="/word/media/d5a05252-3170-440d-8c72-51a35e83d921.png" Id="Rccde2883c6e0491e" /></Relationships>
</file>