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3b5728a02b4d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6a2bc6fa4c4b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Foote Corners,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4e42952b204d1d" /><Relationship Type="http://schemas.openxmlformats.org/officeDocument/2006/relationships/numbering" Target="/word/numbering.xml" Id="Ref26ed8d4f854152" /><Relationship Type="http://schemas.openxmlformats.org/officeDocument/2006/relationships/settings" Target="/word/settings.xml" Id="R09435ec1c2e94569" /><Relationship Type="http://schemas.openxmlformats.org/officeDocument/2006/relationships/image" Target="/word/media/9fa2fb87-ad29-43c5-ac8f-1fcb46dcd93e.png" Id="Rc46a2bc6fa4c4b92" /></Relationships>
</file>