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2e776dc2d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ca7bf1a0c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Foothill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9e49fe1454b6c" /><Relationship Type="http://schemas.openxmlformats.org/officeDocument/2006/relationships/numbering" Target="/word/numbering.xml" Id="R6401d3983b554a7a" /><Relationship Type="http://schemas.openxmlformats.org/officeDocument/2006/relationships/settings" Target="/word/settings.xml" Id="Raf255a7da457462d" /><Relationship Type="http://schemas.openxmlformats.org/officeDocument/2006/relationships/image" Target="/word/media/6b9dc8b4-5833-4975-8deb-52271e873fb1.png" Id="Rc40ca7bf1a0c42f8" /></Relationships>
</file>