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b4dd6f4d9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18c7f6850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2ee5e6cfa4840" /><Relationship Type="http://schemas.openxmlformats.org/officeDocument/2006/relationships/numbering" Target="/word/numbering.xml" Id="R1b1bb801d18144c4" /><Relationship Type="http://schemas.openxmlformats.org/officeDocument/2006/relationships/settings" Target="/word/settings.xml" Id="R48fb778020c54d9d" /><Relationship Type="http://schemas.openxmlformats.org/officeDocument/2006/relationships/image" Target="/word/media/dcf65ab4-9052-48fb-b9a9-00cbc5d286e5.png" Id="R8d818c7f68504c43" /></Relationships>
</file>