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0a502e5fe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8c8847169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Fordoche,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8004a28c34d52" /><Relationship Type="http://schemas.openxmlformats.org/officeDocument/2006/relationships/numbering" Target="/word/numbering.xml" Id="R8f53d1079bf24b05" /><Relationship Type="http://schemas.openxmlformats.org/officeDocument/2006/relationships/settings" Target="/word/settings.xml" Id="Re14f324e8e5f4c3b" /><Relationship Type="http://schemas.openxmlformats.org/officeDocument/2006/relationships/image" Target="/word/media/a4285572-7e92-4e15-a61d-cf40e06da1b8.png" Id="R3d38c884716943c7" /></Relationships>
</file>