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24881c7d7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538726f52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Creek Colony,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0f34525074e35" /><Relationship Type="http://schemas.openxmlformats.org/officeDocument/2006/relationships/numbering" Target="/word/numbering.xml" Id="Rb6dc3ea37e174746" /><Relationship Type="http://schemas.openxmlformats.org/officeDocument/2006/relationships/settings" Target="/word/settings.xml" Id="Rf136c7e3ad794b0e" /><Relationship Type="http://schemas.openxmlformats.org/officeDocument/2006/relationships/image" Target="/word/media/80f3470f-80cf-4796-a267-694d1474dd1e.png" Id="Ra3c538726f524935" /></Relationships>
</file>