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59ea5d1c1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2eaabfeaf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Farms,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829f6e053406d" /><Relationship Type="http://schemas.openxmlformats.org/officeDocument/2006/relationships/numbering" Target="/word/numbering.xml" Id="R252ae5a8e16a4acd" /><Relationship Type="http://schemas.openxmlformats.org/officeDocument/2006/relationships/settings" Target="/word/settings.xml" Id="R631a65ef9f054678" /><Relationship Type="http://schemas.openxmlformats.org/officeDocument/2006/relationships/image" Target="/word/media/1754a32b-1194-4e04-a7e3-ee434f0a8e94.png" Id="Rf762eaabfeaf47e6" /></Relationships>
</file>