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ef52939d64f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d90d7bc8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Green Lake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8298d10df4df5" /><Relationship Type="http://schemas.openxmlformats.org/officeDocument/2006/relationships/numbering" Target="/word/numbering.xml" Id="R5fd1ae1cd2884611" /><Relationship Type="http://schemas.openxmlformats.org/officeDocument/2006/relationships/settings" Target="/word/settings.xml" Id="R801bab969ffe4ad8" /><Relationship Type="http://schemas.openxmlformats.org/officeDocument/2006/relationships/image" Target="/word/media/316b578f-df60-463d-80d8-c98894e52ff5.png" Id="Rf224d90d7bc842d5" /></Relationships>
</file>