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293e2256b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1b2b59512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Lake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4b08e9e824cf7" /><Relationship Type="http://schemas.openxmlformats.org/officeDocument/2006/relationships/numbering" Target="/word/numbering.xml" Id="R6cf1576174964cf7" /><Relationship Type="http://schemas.openxmlformats.org/officeDocument/2006/relationships/settings" Target="/word/settings.xml" Id="Rd2dfb9cbdefe40e8" /><Relationship Type="http://schemas.openxmlformats.org/officeDocument/2006/relationships/image" Target="/word/media/a39fdee4-a1c0-4811-aa78-6f9f0e8d23e2.png" Id="R99d1b2b5951243fd" /></Relationships>
</file>