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5758c3fd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a1b6aaddd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View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abe59585b4165" /><Relationship Type="http://schemas.openxmlformats.org/officeDocument/2006/relationships/numbering" Target="/word/numbering.xml" Id="R55658c87f34648a9" /><Relationship Type="http://schemas.openxmlformats.org/officeDocument/2006/relationships/settings" Target="/word/settings.xml" Id="R54dd12eef8b74e81" /><Relationship Type="http://schemas.openxmlformats.org/officeDocument/2006/relationships/image" Target="/word/media/f512536f-7cbe-4fb4-b82b-c92cb346e502.png" Id="Rd63a1b6aaddd4af6" /></Relationships>
</file>