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c6ff5ec4f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b84502b88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305a9f9624c53" /><Relationship Type="http://schemas.openxmlformats.org/officeDocument/2006/relationships/numbering" Target="/word/numbering.xml" Id="R48d8100215b34df3" /><Relationship Type="http://schemas.openxmlformats.org/officeDocument/2006/relationships/settings" Target="/word/settings.xml" Id="R8a7aad15a9b44621" /><Relationship Type="http://schemas.openxmlformats.org/officeDocument/2006/relationships/image" Target="/word/media/8934df0a-68fb-4abc-9a34-f235a7364ac8.png" Id="Ra76b84502b8849df" /></Relationships>
</file>