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bef3f6e80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c85f01c7f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595d2355f4d1a" /><Relationship Type="http://schemas.openxmlformats.org/officeDocument/2006/relationships/numbering" Target="/word/numbering.xml" Id="Rfd5eb14967ce401d" /><Relationship Type="http://schemas.openxmlformats.org/officeDocument/2006/relationships/settings" Target="/word/settings.xml" Id="R05956ca241224cbc" /><Relationship Type="http://schemas.openxmlformats.org/officeDocument/2006/relationships/image" Target="/word/media/d7e264ae-63d1-464f-9026-ac89e3ac0bde.png" Id="R935c85f01c7f41d8" /></Relationships>
</file>