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732420cfaf44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622de8562448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 Bellefontaine,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1f1d53d7684be8" /><Relationship Type="http://schemas.openxmlformats.org/officeDocument/2006/relationships/numbering" Target="/word/numbering.xml" Id="Re3bc75ad03334f45" /><Relationship Type="http://schemas.openxmlformats.org/officeDocument/2006/relationships/settings" Target="/word/settings.xml" Id="R6091ba6ae1a040d5" /><Relationship Type="http://schemas.openxmlformats.org/officeDocument/2006/relationships/image" Target="/word/media/d63bc63f-6b33-43d9-835b-6548ad540636.png" Id="Ref622de8562448a6" /></Relationships>
</file>