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ba890f068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211cbd9d4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Bidwell,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e6dc8dec74c34" /><Relationship Type="http://schemas.openxmlformats.org/officeDocument/2006/relationships/numbering" Target="/word/numbering.xml" Id="Rb93958892c4b4167" /><Relationship Type="http://schemas.openxmlformats.org/officeDocument/2006/relationships/settings" Target="/word/settings.xml" Id="R66aff75c82614e90" /><Relationship Type="http://schemas.openxmlformats.org/officeDocument/2006/relationships/image" Target="/word/media/d9a0bd9c-aaf5-470e-ade7-f1e8e066f00e.png" Id="Re9e211cbd9d441c9" /></Relationships>
</file>