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d9e52757a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652736691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Callville,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e5c8d2be94ecd" /><Relationship Type="http://schemas.openxmlformats.org/officeDocument/2006/relationships/numbering" Target="/word/numbering.xml" Id="Rd6c2740aa55a4b63" /><Relationship Type="http://schemas.openxmlformats.org/officeDocument/2006/relationships/settings" Target="/word/settings.xml" Id="R1e29875336f44cda" /><Relationship Type="http://schemas.openxmlformats.org/officeDocument/2006/relationships/image" Target="/word/media/7525ed87-da88-46cf-afbe-4f9897cfac99.png" Id="R79065273669149d3" /></Relationships>
</file>