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d8e9341e8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7f9335aa5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b2df1e5e94f11" /><Relationship Type="http://schemas.openxmlformats.org/officeDocument/2006/relationships/numbering" Target="/word/numbering.xml" Id="Rec87226bf2cf4850" /><Relationship Type="http://schemas.openxmlformats.org/officeDocument/2006/relationships/settings" Target="/word/settings.xml" Id="R73cff86e91e04ad6" /><Relationship Type="http://schemas.openxmlformats.org/officeDocument/2006/relationships/image" Target="/word/media/53f78d2a-2daf-4df4-8a9c-b27b1c0e6d3c.png" Id="R7e87f9335aa54e83" /></Relationships>
</file>