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01eed118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4379ba97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Flagler,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732e246c648c6" /><Relationship Type="http://schemas.openxmlformats.org/officeDocument/2006/relationships/numbering" Target="/word/numbering.xml" Id="R820a2c58e8c543e7" /><Relationship Type="http://schemas.openxmlformats.org/officeDocument/2006/relationships/settings" Target="/word/settings.xml" Id="R4189af92b5ac48d9" /><Relationship Type="http://schemas.openxmlformats.org/officeDocument/2006/relationships/image" Target="/word/media/cefb8789-dd7f-4947-a263-4bab00f3e47b.png" Id="R2c6d4379ba974ecf" /></Relationships>
</file>