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ba14eba1ce4e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7e542c6f13245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Gage,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a87053298e4b23" /><Relationship Type="http://schemas.openxmlformats.org/officeDocument/2006/relationships/numbering" Target="/word/numbering.xml" Id="R0259f9cd394042e5" /><Relationship Type="http://schemas.openxmlformats.org/officeDocument/2006/relationships/settings" Target="/word/settings.xml" Id="R79e48a4452084c8d" /><Relationship Type="http://schemas.openxmlformats.org/officeDocument/2006/relationships/image" Target="/word/media/b03c8932-68d3-43f0-b5ea-ddf7d43baa2c.png" Id="Rf7e542c6f1324531" /></Relationships>
</file>