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1fa132da6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d08990bcb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Independence,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ab4c8ec3644de" /><Relationship Type="http://schemas.openxmlformats.org/officeDocument/2006/relationships/numbering" Target="/word/numbering.xml" Id="Rcaa989ba3c744990" /><Relationship Type="http://schemas.openxmlformats.org/officeDocument/2006/relationships/settings" Target="/word/settings.xml" Id="R4a96f84aa3ee4cac" /><Relationship Type="http://schemas.openxmlformats.org/officeDocument/2006/relationships/image" Target="/word/media/0faa21fa-e611-49a9-8eb1-f05a8fb37be5.png" Id="R308d08990bcb4fc0" /></Relationships>
</file>