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98bb93a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8f39a3f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Kipp,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eb1e99f264473" /><Relationship Type="http://schemas.openxmlformats.org/officeDocument/2006/relationships/numbering" Target="/word/numbering.xml" Id="R29ff9db2d6a9413c" /><Relationship Type="http://schemas.openxmlformats.org/officeDocument/2006/relationships/settings" Target="/word/settings.xml" Id="R56106b183ca8448e" /><Relationship Type="http://schemas.openxmlformats.org/officeDocument/2006/relationships/image" Target="/word/media/e2f8dd11-716e-403e-823c-7da31412999e.png" Id="R45158f39a3fb4c7a" /></Relationships>
</file>