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a281fff29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d66171ae2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0dabcf3694780" /><Relationship Type="http://schemas.openxmlformats.org/officeDocument/2006/relationships/numbering" Target="/word/numbering.xml" Id="Red7c642785c5401f" /><Relationship Type="http://schemas.openxmlformats.org/officeDocument/2006/relationships/settings" Target="/word/settings.xml" Id="Rc95d4f28577d4f29" /><Relationship Type="http://schemas.openxmlformats.org/officeDocument/2006/relationships/image" Target="/word/media/514b03b7-5bc5-461b-9e05-dff3470abb58.png" Id="R3a5d66171ae24a40" /></Relationships>
</file>