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23a14cd9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ac83b99e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Loramie,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3f0a08d1e4486" /><Relationship Type="http://schemas.openxmlformats.org/officeDocument/2006/relationships/numbering" Target="/word/numbering.xml" Id="R61b1a32749624917" /><Relationship Type="http://schemas.openxmlformats.org/officeDocument/2006/relationships/settings" Target="/word/settings.xml" Id="Red6b0b58db6f4fe7" /><Relationship Type="http://schemas.openxmlformats.org/officeDocument/2006/relationships/image" Target="/word/media/b9aea281-5439-4b2e-b951-d176edd64a99.png" Id="Ra5aac83b99e54f53" /></Relationships>
</file>