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b67b580f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2c8b6881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McKinley,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3b7293ecf4143" /><Relationship Type="http://schemas.openxmlformats.org/officeDocument/2006/relationships/numbering" Target="/word/numbering.xml" Id="R62f32b0146fb461a" /><Relationship Type="http://schemas.openxmlformats.org/officeDocument/2006/relationships/settings" Target="/word/settings.xml" Id="R48e2e31b095d4bbb" /><Relationship Type="http://schemas.openxmlformats.org/officeDocument/2006/relationships/image" Target="/word/media/ad7b79a6-8065-4d2a-aa99-4ce8f8d6a843.png" Id="Rd9b2c8b688114cf1" /></Relationships>
</file>